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C0" w:rsidRDefault="00E469DB" w:rsidP="00A07C0D">
      <w:r>
        <w:t xml:space="preserve">Vragen bij: </w:t>
      </w:r>
      <w:r w:rsidR="00A07C0D">
        <w:t>Het ijzeren pararijs</w:t>
      </w:r>
    </w:p>
    <w:p w:rsidR="002A2CC0" w:rsidRDefault="002A2CC0" w:rsidP="002A2CC0">
      <w:pPr>
        <w:pStyle w:val="Lijstalinea"/>
        <w:numPr>
          <w:ilvl w:val="0"/>
          <w:numId w:val="1"/>
        </w:numPr>
      </w:pPr>
      <w:r>
        <w:t xml:space="preserve">Leg uit waarom ‘Het ijzeren paradijs” de titel is van deze documentaire van het Ministerie van Buitenlandse zaken. </w:t>
      </w:r>
    </w:p>
    <w:p w:rsidR="002A2CC0" w:rsidRDefault="002A2CC0" w:rsidP="002A2CC0">
      <w:pPr>
        <w:ind w:left="360"/>
      </w:pPr>
      <w:r>
        <w:t>Er zijn verschillende theorie</w:t>
      </w:r>
      <w:r>
        <w:rPr>
          <w:rFonts w:cstheme="minorHAnsi"/>
        </w:rPr>
        <w:t>ë</w:t>
      </w:r>
      <w:r>
        <w:t>n die een verklaring geven voor het ontstaan en voortbestaan van criminaliteit. Voorbeelden van die theorie</w:t>
      </w:r>
      <w:r>
        <w:rPr>
          <w:rFonts w:cstheme="minorHAnsi"/>
        </w:rPr>
        <w:t>ë</w:t>
      </w:r>
      <w:r>
        <w:t>n zijn de aangeleerd –</w:t>
      </w:r>
      <w:proofErr w:type="spellStart"/>
      <w:r>
        <w:t>gedragtheorie</w:t>
      </w:r>
      <w:proofErr w:type="spellEnd"/>
      <w:r>
        <w:t xml:space="preserve"> en de bindingstheorie. Zie hoofdstuk 3.3 Criminaliteit en Rechtsstaat. </w:t>
      </w:r>
    </w:p>
    <w:p w:rsidR="00E469DB" w:rsidRDefault="00E469DB" w:rsidP="00E469DB">
      <w:pPr>
        <w:pStyle w:val="Lijstalinea"/>
        <w:numPr>
          <w:ilvl w:val="0"/>
          <w:numId w:val="1"/>
        </w:numPr>
      </w:pPr>
      <w:r>
        <w:t>Noem twee andere theorie</w:t>
      </w:r>
      <w:r>
        <w:rPr>
          <w:rFonts w:cstheme="minorHAnsi"/>
        </w:rPr>
        <w:t>ë</w:t>
      </w:r>
      <w:r>
        <w:t>n die een verklaring geven voor drugssmokkel. Leg bij beide theorie</w:t>
      </w:r>
      <w:r>
        <w:rPr>
          <w:rFonts w:cstheme="minorHAnsi"/>
        </w:rPr>
        <w:t>ë</w:t>
      </w:r>
      <w:r>
        <w:t xml:space="preserve">n uit welke verklaring zij beide geven voor het smokkelen van drugs. </w:t>
      </w:r>
    </w:p>
    <w:p w:rsidR="00E469DB" w:rsidRDefault="00E469DB" w:rsidP="00E469DB">
      <w:pPr>
        <w:pStyle w:val="Lijstalinea"/>
      </w:pPr>
    </w:p>
    <w:p w:rsidR="00E469DB" w:rsidRDefault="00E469DB" w:rsidP="00E469DB">
      <w:pPr>
        <w:pStyle w:val="Lijstalinea"/>
        <w:numPr>
          <w:ilvl w:val="0"/>
          <w:numId w:val="1"/>
        </w:numPr>
      </w:pPr>
      <w:r>
        <w:t>Geef met behulp van de bindingstheorie aan waarom de meeste mensen in de Nederlandse samenleving g</w:t>
      </w:r>
      <w:r>
        <w:rPr>
          <w:rFonts w:cstheme="minorHAnsi"/>
        </w:rPr>
        <w:t>éé</w:t>
      </w:r>
      <w:r>
        <w:t>n drugs zullen smokkelen.</w:t>
      </w:r>
    </w:p>
    <w:p w:rsidR="00E469DB" w:rsidRDefault="00E469DB" w:rsidP="00E469DB">
      <w:pPr>
        <w:pStyle w:val="Lijstalinea"/>
      </w:pPr>
    </w:p>
    <w:p w:rsidR="00E469DB" w:rsidRDefault="00E469DB" w:rsidP="00E469DB">
      <w:pPr>
        <w:pStyle w:val="Lijstalinea"/>
        <w:numPr>
          <w:ilvl w:val="0"/>
          <w:numId w:val="1"/>
        </w:numPr>
      </w:pPr>
      <w:r>
        <w:t xml:space="preserve">In welke omstandigheden leven de Nederlandse gedetineerden in de Zuid- Amerikaanse gevangenissen? Noem drie omstandigheden. </w:t>
      </w:r>
    </w:p>
    <w:p w:rsidR="00E469DB" w:rsidRDefault="00E469DB" w:rsidP="00E469DB">
      <w:r>
        <w:t xml:space="preserve">Bekijk de doelen en functies van straf in hoofdstuk 7. </w:t>
      </w:r>
    </w:p>
    <w:p w:rsidR="00E469DB" w:rsidRDefault="00E469DB" w:rsidP="00E469DB">
      <w:pPr>
        <w:pStyle w:val="Lijstalinea"/>
        <w:numPr>
          <w:ilvl w:val="0"/>
          <w:numId w:val="1"/>
        </w:numPr>
      </w:pPr>
      <w:r>
        <w:t>Welk doel/ functie van straf voor drugssmokkel is van toepassing op de kijker van deze documentaire?</w:t>
      </w:r>
    </w:p>
    <w:p w:rsidR="0083699B" w:rsidRDefault="0083699B" w:rsidP="0083699B">
      <w:pPr>
        <w:pStyle w:val="Lijstalinea"/>
      </w:pPr>
    </w:p>
    <w:p w:rsidR="00E469DB" w:rsidRDefault="00E469DB" w:rsidP="00E469DB">
      <w:pPr>
        <w:pStyle w:val="Lijstalinea"/>
        <w:numPr>
          <w:ilvl w:val="0"/>
          <w:numId w:val="1"/>
        </w:numPr>
      </w:pPr>
      <w:r>
        <w:t xml:space="preserve">Wat kan de Nederlandse overheid doen voor Nederlandse gedetineerden in buitenlandse gevangenissen? Noem drie </w:t>
      </w:r>
      <w:r w:rsidR="0083699B">
        <w:t>zaken.</w:t>
      </w:r>
    </w:p>
    <w:p w:rsidR="0083699B" w:rsidRDefault="0083699B" w:rsidP="0083699B">
      <w:pPr>
        <w:pStyle w:val="Lijstalinea"/>
      </w:pPr>
    </w:p>
    <w:p w:rsidR="0083699B" w:rsidRDefault="0083699B" w:rsidP="00E469DB">
      <w:pPr>
        <w:pStyle w:val="Lijstalinea"/>
        <w:numPr>
          <w:ilvl w:val="0"/>
          <w:numId w:val="1"/>
        </w:numPr>
      </w:pPr>
      <w:r>
        <w:t>Waarom is het niet geheel verstandig om als gedetineerde kritiek te uiten op het leven in een buitenlandse gevangenis via de Nederlandse ambassade/ overheid?</w:t>
      </w:r>
    </w:p>
    <w:p w:rsidR="00E469DB" w:rsidRDefault="00E469DB" w:rsidP="00E469DB">
      <w:pPr>
        <w:pStyle w:val="Lijstalinea"/>
      </w:pPr>
    </w:p>
    <w:p w:rsidR="0083699B" w:rsidRDefault="0083699B" w:rsidP="00E469DB">
      <w:pPr>
        <w:pStyle w:val="Lijstalinea"/>
      </w:pPr>
      <w:r>
        <w:t>Gebruik hoofdstuk 6 van het boek Criminaliteit en Rechtsstaat. Er zijn verschillende soorten straffen. Hoofdstraffen en bijkomende straffen. Daarnaast zijn er maatregelen.</w:t>
      </w:r>
    </w:p>
    <w:p w:rsidR="0083699B" w:rsidRDefault="0083699B" w:rsidP="00E469DB">
      <w:pPr>
        <w:pStyle w:val="Lijstalinea"/>
      </w:pPr>
    </w:p>
    <w:p w:rsidR="00E469DB" w:rsidRDefault="0083699B" w:rsidP="00E469DB">
      <w:pPr>
        <w:pStyle w:val="Lijstalinea"/>
        <w:numPr>
          <w:ilvl w:val="0"/>
          <w:numId w:val="1"/>
        </w:numPr>
      </w:pPr>
      <w:r>
        <w:t xml:space="preserve">Welke soort straf hebben de Nederlandse drugssmokkelaars uit de documentaire gekregen in het buitenland? </w:t>
      </w:r>
    </w:p>
    <w:p w:rsidR="0083699B" w:rsidRDefault="0083699B" w:rsidP="0083699B">
      <w:pPr>
        <w:pStyle w:val="Lijstalinea"/>
        <w:numPr>
          <w:ilvl w:val="0"/>
          <w:numId w:val="1"/>
        </w:numPr>
      </w:pPr>
      <w:r>
        <w:t xml:space="preserve">Welke maatregel  zal ook zijn toegepast op de in de documentaire ondervraagde </w:t>
      </w:r>
      <w:r w:rsidR="00205F69">
        <w:t xml:space="preserve">en veroordeelde </w:t>
      </w:r>
      <w:bookmarkStart w:id="0" w:name="_GoBack"/>
      <w:bookmarkEnd w:id="0"/>
      <w:r>
        <w:t>Nederlandse gedetineerden in buitenlandse gevangenissen?</w:t>
      </w:r>
    </w:p>
    <w:p w:rsidR="00FA2407" w:rsidRDefault="00FA2407" w:rsidP="00FA2407">
      <w:pPr>
        <w:pStyle w:val="Lijstalinea"/>
      </w:pPr>
    </w:p>
    <w:p w:rsidR="00FA2407" w:rsidRDefault="00FA2407" w:rsidP="00FA2407">
      <w:pPr>
        <w:pStyle w:val="Lijstalinea"/>
        <w:numPr>
          <w:ilvl w:val="0"/>
          <w:numId w:val="1"/>
        </w:numPr>
      </w:pPr>
      <w:r>
        <w:t xml:space="preserve">Vind je dat de Nederlandse overheid verdragen moet sluiten met Zuid- Amerikaanse landen zodat Nederlandse </w:t>
      </w:r>
      <w:r w:rsidR="00821707">
        <w:t xml:space="preserve">gedetineerden </w:t>
      </w:r>
      <w:r>
        <w:t xml:space="preserve">in het buitenland worden uitgeleverd aan </w:t>
      </w:r>
      <w:r w:rsidR="00821707">
        <w:t xml:space="preserve">de </w:t>
      </w:r>
      <w:r>
        <w:t>Nederland</w:t>
      </w:r>
      <w:r w:rsidR="00821707">
        <w:t>se overheid</w:t>
      </w:r>
      <w:r>
        <w:t>? Beargumenteer je antwoord.</w:t>
      </w:r>
    </w:p>
    <w:p w:rsidR="00FA2407" w:rsidRDefault="00FA2407" w:rsidP="00FA2407">
      <w:pPr>
        <w:pStyle w:val="Lijstalinea"/>
      </w:pPr>
    </w:p>
    <w:p w:rsidR="00FA2407" w:rsidRDefault="00FA2407" w:rsidP="00FA2407">
      <w:pPr>
        <w:pStyle w:val="Lijstalinea"/>
      </w:pPr>
    </w:p>
    <w:p w:rsidR="0083699B" w:rsidRDefault="00FA2407" w:rsidP="00FA2407">
      <w:pPr>
        <w:pStyle w:val="Lijstalinea"/>
        <w:numPr>
          <w:ilvl w:val="0"/>
          <w:numId w:val="1"/>
        </w:numPr>
      </w:pPr>
      <w:r>
        <w:t xml:space="preserve">Waarom willen landen waar Nederlanders gedetineerd zitten voor drugssmokkel geen uitleveringsverdrag sluiten met </w:t>
      </w:r>
      <w:r w:rsidR="00821707">
        <w:t xml:space="preserve">de </w:t>
      </w:r>
      <w:r>
        <w:t>Nederland</w:t>
      </w:r>
      <w:r w:rsidR="00821707">
        <w:t>se overheid</w:t>
      </w:r>
      <w:r>
        <w:t xml:space="preserve"> of Nederlandse gedetineerden pas na jaren over willen dragen aan de Nederlandse overheid?</w:t>
      </w:r>
    </w:p>
    <w:sectPr w:rsidR="0083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972"/>
    <w:multiLevelType w:val="hybridMultilevel"/>
    <w:tmpl w:val="4880D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62D"/>
    <w:multiLevelType w:val="hybridMultilevel"/>
    <w:tmpl w:val="13D89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D"/>
    <w:rsid w:val="00126BC0"/>
    <w:rsid w:val="00205F69"/>
    <w:rsid w:val="002A2CC0"/>
    <w:rsid w:val="00821707"/>
    <w:rsid w:val="0083699B"/>
    <w:rsid w:val="00A07C0D"/>
    <w:rsid w:val="00CE4D40"/>
    <w:rsid w:val="00E469DB"/>
    <w:rsid w:val="00F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573F"/>
  <w15:chartTrackingRefBased/>
  <w15:docId w15:val="{C5E8C5DF-348B-4F93-9C9C-C41FD5C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7C0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14</cp:revision>
  <dcterms:created xsi:type="dcterms:W3CDTF">2020-03-02T12:32:00Z</dcterms:created>
  <dcterms:modified xsi:type="dcterms:W3CDTF">2020-03-02T12:58:00Z</dcterms:modified>
</cp:coreProperties>
</file>